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D01415" w:rsidRPr="007F3A65" w:rsidTr="00A4750C">
        <w:tc>
          <w:tcPr>
            <w:tcW w:w="4678" w:type="dxa"/>
          </w:tcPr>
          <w:p w:rsidR="00D01415" w:rsidRPr="007F3A65" w:rsidRDefault="00D01415" w:rsidP="00A4750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D01415" w:rsidRPr="007F3A65" w:rsidRDefault="00D01415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Приложение №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F3A65">
              <w:rPr>
                <w:rFonts w:ascii="Times New Roman" w:hAnsi="Times New Roman"/>
                <w:sz w:val="24"/>
              </w:rPr>
              <w:t xml:space="preserve"> </w:t>
            </w:r>
          </w:p>
          <w:p w:rsidR="00D01415" w:rsidRPr="007F3A65" w:rsidRDefault="00D01415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 xml:space="preserve">к приказу МБОУ ДОД </w:t>
            </w:r>
          </w:p>
          <w:p w:rsidR="00D01415" w:rsidRPr="007F3A65" w:rsidRDefault="00D01415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«Эколого-биологический центр»</w:t>
            </w:r>
          </w:p>
          <w:p w:rsidR="00D01415" w:rsidRPr="007F3A65" w:rsidRDefault="00D01415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от 24.08.2022 г. № 122/01-08</w:t>
            </w:r>
          </w:p>
          <w:p w:rsidR="00D01415" w:rsidRPr="007F3A65" w:rsidRDefault="00D01415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01415" w:rsidRPr="007F3A65" w:rsidRDefault="00D01415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1415" w:rsidRPr="007F3A65" w:rsidTr="00A4750C">
        <w:tc>
          <w:tcPr>
            <w:tcW w:w="4678" w:type="dxa"/>
          </w:tcPr>
          <w:p w:rsidR="00D01415" w:rsidRPr="007F3A65" w:rsidRDefault="00D01415" w:rsidP="00A475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D01415" w:rsidRPr="007F3A65" w:rsidRDefault="00D01415" w:rsidP="00A4750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D01415" w:rsidRPr="007F3A65" w:rsidRDefault="00D01415" w:rsidP="00A4750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директор МБОУ ДОД</w:t>
            </w:r>
          </w:p>
          <w:p w:rsidR="00D01415" w:rsidRPr="007F3A65" w:rsidRDefault="00D01415" w:rsidP="00A4750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«Эколого-биологический центр»</w:t>
            </w:r>
          </w:p>
          <w:p w:rsidR="00D01415" w:rsidRPr="007F3A65" w:rsidRDefault="00D01415" w:rsidP="00A4750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</w:p>
          <w:p w:rsidR="00D01415" w:rsidRPr="007F3A65" w:rsidRDefault="00D01415" w:rsidP="00A4750C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_________________ И.В. </w:t>
            </w:r>
            <w:proofErr w:type="spellStart"/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Адаманова</w:t>
            </w:r>
            <w:proofErr w:type="spellEnd"/>
          </w:p>
          <w:p w:rsidR="00D01415" w:rsidRPr="007F3A65" w:rsidRDefault="00D01415" w:rsidP="00A4750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01415" w:rsidRDefault="00D01415" w:rsidP="0052057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</w:p>
    <w:p w:rsidR="00520577" w:rsidRDefault="00520577" w:rsidP="0052057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520577" w:rsidRDefault="00520577" w:rsidP="0052057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муниципального этапа </w:t>
      </w:r>
    </w:p>
    <w:p w:rsidR="00520577" w:rsidRDefault="00520577" w:rsidP="0052057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Республиканского конкурса «Исследовательский старт»</w:t>
      </w:r>
    </w:p>
    <w:p w:rsidR="00520577" w:rsidRDefault="00520577" w:rsidP="0052057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для учащихся 5-7 классов в 202</w:t>
      </w:r>
      <w:r w:rsidR="00D0141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520577" w:rsidRDefault="00520577" w:rsidP="0052057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520577" w:rsidRDefault="00520577" w:rsidP="00520577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муниципального этапа Республиканского конкурса «Исследовательский старт» для учащихся 5-7 классов в 202</w:t>
      </w:r>
      <w:r w:rsidR="00D01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(далее – Конкурс).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Учредителем Конкурса ГБУ ДО РК «Эколого-биологический центр» (г. Симферополь). Организатором и региональным оператором муниципального этапа является МБОУ ДОД «Эколого-биологический центр» (г. Евпатория).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Конкурс проводится среди обучающихся 5-7 классов образовательных учреждений общего и дополнительного образования муниципального округа Евпатория всех форм собственности, которые должны быть ознакомлены с условиями проведения Конкурса. Участие в конкурсе может быть только индивидуальным. 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Данное положение разработано на основе Положения о проведении Республиканского конкурса «Исследовательский старт» для учащихся 5-7 классов в 2021 году.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</w:t>
      </w:r>
      <w:r w:rsidR="00D01415">
        <w:rPr>
          <w:rFonts w:ascii="Times New Roman" w:hAnsi="Times New Roman" w:cs="Times New Roman"/>
          <w:sz w:val="24"/>
          <w:szCs w:val="24"/>
        </w:rPr>
        <w:t>рым.рф</w:t>
      </w:r>
      <w:proofErr w:type="spellEnd"/>
      <w:r w:rsidR="00D014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1415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D014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1415">
        <w:rPr>
          <w:rFonts w:ascii="Times New Roman" w:hAnsi="Times New Roman" w:cs="Times New Roman"/>
          <w:sz w:val="24"/>
          <w:szCs w:val="24"/>
        </w:rPr>
        <w:t>polozheniya</w:t>
      </w:r>
      <w:proofErr w:type="spellEnd"/>
      <w:r w:rsidR="00D01415">
        <w:rPr>
          <w:rFonts w:ascii="Times New Roman" w:hAnsi="Times New Roman" w:cs="Times New Roman"/>
          <w:sz w:val="24"/>
          <w:szCs w:val="24"/>
        </w:rPr>
        <w:t>/475</w:t>
      </w:r>
      <w:r>
        <w:rPr>
          <w:rFonts w:ascii="Times New Roman" w:hAnsi="Times New Roman" w:cs="Times New Roman"/>
          <w:sz w:val="24"/>
          <w:szCs w:val="24"/>
        </w:rPr>
        <w:t xml:space="preserve">/). 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577" w:rsidRDefault="00520577" w:rsidP="00520577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Конкурса является повышение уровня вовлеченности детей и молодежи в исследовательскую деятельность, направленную на повышение естественнонаучной грамотности и формирование экологически ответственного мировоззрения.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520577" w:rsidRDefault="00520577" w:rsidP="00520577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понимания возрастающей роли естественных наук и научных исследований в современном мире;</w:t>
      </w:r>
    </w:p>
    <w:p w:rsidR="00520577" w:rsidRDefault="00520577" w:rsidP="00520577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исследовательской и экспериментальной работы естественнонаучного направления в образовательных организациях общего и дополнительного образования Республики Крым;</w:t>
      </w:r>
    </w:p>
    <w:p w:rsidR="00520577" w:rsidRDefault="00520577" w:rsidP="00520577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природной среде.</w:t>
      </w:r>
    </w:p>
    <w:p w:rsidR="00D01415" w:rsidRDefault="00D01415" w:rsidP="00520577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577" w:rsidRDefault="00520577" w:rsidP="00520577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Содержание, сроки и порядок проведения Конкурса 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дистанционно в два этапа: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Муниципальный этап: заявки на участие учащихся в муниципальном этапе Конкурса от общеобразовательных организаций </w:t>
      </w:r>
      <w:r w:rsidR="00A23536">
        <w:rPr>
          <w:rFonts w:ascii="Times New Roman" w:hAnsi="Times New Roman" w:cs="Times New Roman"/>
          <w:sz w:val="24"/>
          <w:szCs w:val="24"/>
        </w:rPr>
        <w:t>(Приложение 1)</w:t>
      </w:r>
      <w:r w:rsidR="00A23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принимаются до 0</w:t>
      </w:r>
      <w:r w:rsidR="00A235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A23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Республиканский (финальный) этап: </w:t>
      </w:r>
      <w:r w:rsidR="00A2353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353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A23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форме защиты-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исследовательских работ.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оператору необходимо направить работы участников для участия в </w:t>
      </w:r>
      <w:r w:rsidR="00A23536">
        <w:rPr>
          <w:rFonts w:ascii="Times New Roman" w:hAnsi="Times New Roman" w:cs="Times New Roman"/>
          <w:sz w:val="24"/>
          <w:szCs w:val="24"/>
        </w:rPr>
        <w:t>республиканском этапе Конкурса</w:t>
      </w:r>
      <w:r>
        <w:rPr>
          <w:rFonts w:ascii="Times New Roman" w:hAnsi="Times New Roman" w:cs="Times New Roman"/>
          <w:sz w:val="24"/>
          <w:szCs w:val="24"/>
        </w:rPr>
        <w:t xml:space="preserve">, согласие на обработку персональных данных (Приложение 2), конкурсные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</w:t>
      </w:r>
      <w:r w:rsidR="00A23536">
        <w:rPr>
          <w:rFonts w:ascii="Times New Roman" w:hAnsi="Times New Roman" w:cs="Times New Roman"/>
          <w:sz w:val="24"/>
          <w:szCs w:val="24"/>
        </w:rPr>
        <w:t xml:space="preserve">оты, </w:t>
      </w:r>
      <w:r>
        <w:rPr>
          <w:rFonts w:ascii="Times New Roman" w:hAnsi="Times New Roman" w:cs="Times New Roman"/>
          <w:sz w:val="24"/>
          <w:szCs w:val="24"/>
        </w:rPr>
        <w:t xml:space="preserve"> аннотации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Руководителям конкурсных работ – осуществить онлайн регистрацию участников Конкурса. </w:t>
      </w:r>
    </w:p>
    <w:p w:rsidR="00520577" w:rsidRDefault="00520577" w:rsidP="00520577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исследовательской работы, представленной на конкурс, должна соответствовать одному из следующих направлений: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Биология растений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почвы; 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 и др.).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Биология животных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(исследования обитающих в дикой природе млекопитающих, птиц, пресмыкающихся, земноводных, рыб, насекомых, паукообразных, многоножек, ракообразных, моллюсков, червей, простейших, и др.;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фаунистика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зоогеография и экология различных групп; исследование поведения исследования в области животноводства, птицеводства, рыбоводства, пчеловодства, содержания и разведения несельскохозяйственных животных: собак и прочих животных, содержащихся в домашних условиях, лабораторных животных; исследования способов эффективности способов лечения и профилактики заболеваний у животных).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Общие экологические проблемы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(исследования, в которых анализируется качество водной, воздушной или почвенной среды путем применения методов физики, химии,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исследования влияния воздействия факторов окружающей среды на организм человека, на его здоровье, исследования в области экологии поселений, агроэкология).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«Химия в быту»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(исследование качества продуктов питания, химический анализ почвы, воды, воздуха; влияние различных веществ на здоровье человека и т.п.).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«Краеведение»</w:t>
      </w:r>
      <w:r>
        <w:rPr>
          <w:rFonts w:ascii="Times New Roman" w:hAnsi="Times New Roman" w:cs="Times New Roman"/>
          <w:sz w:val="24"/>
          <w:szCs w:val="24"/>
        </w:rPr>
        <w:t xml:space="preserve"> (работы данной номинации должны быть ориентированы на изучение природных, ландшафтных, географических, исторических, культурологических особенностей родного края (города, села, района, Крыма).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К участию в конкурсе не принимаются реферативные работы, коллективные работы, работы, не соответствующие тематике конкурса или оформленные с нарушениями Требований данного Положения, получившие призовое место в других конкурсах в предыдущем или текущем учебном году.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Объем конкурсной работы не должен превышать 15 страниц печатного текста (шрифт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2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2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; кегль 14; интервал 1,15; все поля 2,0) без учета титульной страницы, списка литературы и приложений.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Защита конкурсной работы проходит с использованием мультимедийной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7 минут.</w:t>
      </w:r>
    </w:p>
    <w:p w:rsidR="00520577" w:rsidRDefault="00520577" w:rsidP="00520577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577" w:rsidRDefault="00520577" w:rsidP="00520577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 и жюри Конкурса</w:t>
      </w:r>
      <w:r w:rsidR="00A23536">
        <w:rPr>
          <w:rFonts w:ascii="Times New Roman" w:hAnsi="Times New Roman" w:cs="Times New Roman"/>
          <w:b/>
          <w:sz w:val="24"/>
          <w:szCs w:val="24"/>
        </w:rPr>
        <w:t>.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Общее руководство подготовкой и проведением Конкурса осуществляется организационным комитетом (далее – Оргкомитет</w:t>
      </w:r>
      <w:r w:rsidR="004D68A7">
        <w:rPr>
          <w:rFonts w:ascii="Times New Roman" w:hAnsi="Times New Roman" w:cs="Times New Roman"/>
          <w:sz w:val="24"/>
          <w:szCs w:val="24"/>
        </w:rPr>
        <w:t>, приложение 3</w:t>
      </w:r>
      <w:r>
        <w:rPr>
          <w:rFonts w:ascii="Times New Roman" w:hAnsi="Times New Roman" w:cs="Times New Roman"/>
          <w:sz w:val="24"/>
          <w:szCs w:val="24"/>
        </w:rPr>
        <w:t xml:space="preserve">), который создается из числа специалистов МБОУ ДОД «Эколого-биологический центр», общеобразовательных учреждений муниципального образования Евпатория. Оргкомитет создается на период подготовки и проведения Конкурса для достижения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вытекающих из не</w:t>
      </w:r>
      <w:r w:rsidR="00A23536">
        <w:rPr>
          <w:rFonts w:ascii="Times New Roman" w:hAnsi="Times New Roman" w:cs="Times New Roman"/>
          <w:sz w:val="24"/>
          <w:szCs w:val="24"/>
        </w:rPr>
        <w:t>го задач:</w:t>
      </w:r>
    </w:p>
    <w:p w:rsidR="00A23536" w:rsidRDefault="00A23536" w:rsidP="00A23536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образовательные организации о порядке, содержании, сроках проведения муниципального этапа Конкурса;</w:t>
      </w:r>
    </w:p>
    <w:p w:rsidR="00A23536" w:rsidRDefault="00A23536" w:rsidP="00A23536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организацию и проведение муниципального этапа Конкурса;</w:t>
      </w:r>
    </w:p>
    <w:p w:rsidR="00A23536" w:rsidRDefault="00A23536" w:rsidP="00A23536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в Оргкомитет республиканского этапа конкурсные материалы и информацию об итогах проведения муниципального этапа Конкурса.</w:t>
      </w:r>
    </w:p>
    <w:p w:rsidR="00A23536" w:rsidRDefault="00A23536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 Жюри Конкурса </w:t>
      </w:r>
      <w:r w:rsidR="004D68A7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>
        <w:rPr>
          <w:rFonts w:ascii="Times New Roman" w:hAnsi="Times New Roman" w:cs="Times New Roman"/>
          <w:sz w:val="24"/>
          <w:szCs w:val="24"/>
        </w:rPr>
        <w:t>осуществляет экспертную оценку предоставленных участниками материалов, определяет победителей Конкурса. Решение жюри обжалованию не подлежит.</w:t>
      </w:r>
    </w:p>
    <w:p w:rsidR="00A23536" w:rsidRDefault="00A23536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Конкурса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Итоги муниципального этапа Конкурса подводятся до </w:t>
      </w:r>
      <w:r w:rsidR="00A2353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A235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Победителям муниципального этапа Конкурса вручаются </w:t>
      </w:r>
      <w:r w:rsidR="00A23536">
        <w:rPr>
          <w:rFonts w:ascii="Times New Roman" w:hAnsi="Times New Roman" w:cs="Times New Roman"/>
          <w:sz w:val="24"/>
          <w:szCs w:val="24"/>
        </w:rPr>
        <w:t>дипломы</w:t>
      </w:r>
      <w:r>
        <w:rPr>
          <w:rFonts w:ascii="Times New Roman" w:hAnsi="Times New Roman" w:cs="Times New Roman"/>
          <w:sz w:val="24"/>
          <w:szCs w:val="24"/>
        </w:rPr>
        <w:t xml:space="preserve"> МБОУ ДОД «Эколого-биологический центр».</w:t>
      </w:r>
    </w:p>
    <w:p w:rsidR="00520577" w:rsidRDefault="00520577" w:rsidP="005205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При равенстве баллов участников, претендующих на участие в Республиканском этапе, члены жюри оставляют за собой право принимать решение о присуждении победы одному из участников.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520577" w:rsidTr="00520577">
        <w:tc>
          <w:tcPr>
            <w:tcW w:w="5387" w:type="dxa"/>
          </w:tcPr>
          <w:p w:rsidR="00520577" w:rsidRDefault="005205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  <w:hideMark/>
          </w:tcPr>
          <w:p w:rsidR="00520577" w:rsidRDefault="0052057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Республиканского конкурса</w:t>
            </w: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«Исследовательский страт» </w:t>
            </w:r>
          </w:p>
          <w:p w:rsidR="00520577" w:rsidRDefault="00520577" w:rsidP="00A2353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учащихся 5-7 классов в 202</w:t>
            </w:r>
            <w:r w:rsidR="00A2353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</w:tbl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520577" w:rsidTr="00520577">
        <w:tc>
          <w:tcPr>
            <w:tcW w:w="4395" w:type="dxa"/>
          </w:tcPr>
          <w:p w:rsidR="00520577" w:rsidRDefault="005205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0" w:type="dxa"/>
          </w:tcPr>
          <w:p w:rsidR="00520577" w:rsidRDefault="0052057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</w:rPr>
            </w:pP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0577" w:rsidRDefault="00520577" w:rsidP="00520577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Анкета-заявка участника муниципального этапа</w:t>
      </w:r>
    </w:p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Республиканского конкурса «Исследовательский страт»</w:t>
      </w:r>
    </w:p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5-7 классов в 202</w:t>
      </w:r>
      <w:r w:rsidR="00A235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20577" w:rsidRDefault="00520577" w:rsidP="00520577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4991"/>
        <w:gridCol w:w="5097"/>
      </w:tblGrid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Имя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Тема/название работы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Общеобразовательное учреждение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Учреждение дополнительного образования, название объединения </w:t>
            </w:r>
            <w:r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Руководитель работы</w:t>
            </w:r>
          </w:p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(ФИО 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Место работы и должность руководителя </w:t>
            </w:r>
            <w:r>
              <w:rPr>
                <w:rFonts w:ascii="Times New Roman" w:eastAsia="Calibri" w:hAnsi="Times New Roman" w:cs="Times New Roman"/>
                <w:sz w:val="24"/>
              </w:rPr>
              <w:t>(полностью)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577" w:rsidRDefault="005205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77" w:rsidRDefault="005205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520577" w:rsidRDefault="00520577" w:rsidP="00520577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</w:p>
    <w:p w:rsidR="00520577" w:rsidRDefault="00520577" w:rsidP="00520577">
      <w:pPr>
        <w:spacing w:after="0" w:line="276" w:lineRule="auto"/>
        <w:ind w:left="-851" w:firstLine="567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520577" w:rsidTr="00520577">
        <w:tc>
          <w:tcPr>
            <w:tcW w:w="3542" w:type="dxa"/>
            <w:hideMark/>
          </w:tcPr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  <w:hideMark/>
          </w:tcPr>
          <w:p w:rsidR="00520577" w:rsidRDefault="00520577" w:rsidP="00A2353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 202</w:t>
            </w:r>
            <w:r w:rsidR="00A2353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3542" w:type="dxa"/>
          </w:tcPr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0577" w:rsidTr="00520577">
        <w:tc>
          <w:tcPr>
            <w:tcW w:w="3542" w:type="dxa"/>
            <w:hideMark/>
          </w:tcPr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 руководителя</w:t>
            </w:r>
          </w:p>
        </w:tc>
        <w:tc>
          <w:tcPr>
            <w:tcW w:w="3116" w:type="dxa"/>
            <w:hideMark/>
          </w:tcPr>
          <w:p w:rsidR="00520577" w:rsidRDefault="00520577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  <w:hideMark/>
          </w:tcPr>
          <w:p w:rsidR="00520577" w:rsidRDefault="00520577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520577" w:rsidTr="00520577">
        <w:tc>
          <w:tcPr>
            <w:tcW w:w="3542" w:type="dxa"/>
          </w:tcPr>
          <w:p w:rsidR="00520577" w:rsidRDefault="0052057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520577" w:rsidRDefault="00520577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  <w:hideMark/>
          </w:tcPr>
          <w:p w:rsidR="00520577" w:rsidRDefault="00520577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ФИО</w:t>
            </w:r>
          </w:p>
        </w:tc>
      </w:tr>
    </w:tbl>
    <w:p w:rsidR="00520577" w:rsidRDefault="00520577" w:rsidP="0052057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520577" w:rsidTr="00520577">
        <w:tc>
          <w:tcPr>
            <w:tcW w:w="5387" w:type="dxa"/>
          </w:tcPr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hideMark/>
          </w:tcPr>
          <w:p w:rsidR="00520577" w:rsidRDefault="00520577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2</w:t>
            </w: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Республиканского конкурса</w:t>
            </w:r>
          </w:p>
          <w:p w:rsidR="00520577" w:rsidRDefault="0052057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«Исследовательский страт»</w:t>
            </w:r>
          </w:p>
          <w:p w:rsidR="00520577" w:rsidRDefault="00520577" w:rsidP="00A235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учащихся 5-7 классов в 202</w:t>
            </w:r>
            <w:r w:rsidR="00A2353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</w:tbl>
    <w:p w:rsidR="00520577" w:rsidRDefault="00520577" w:rsidP="0052057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0577" w:rsidRDefault="00520577" w:rsidP="00520577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520577" w:rsidRDefault="00520577" w:rsidP="00520577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520577" w:rsidRDefault="00520577" w:rsidP="00520577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______________________________________________________________________________</w:t>
      </w:r>
    </w:p>
    <w:p w:rsidR="00520577" w:rsidRDefault="00520577" w:rsidP="00520577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8"/>
          <w:szCs w:val="28"/>
        </w:rPr>
        <w:t>(ФИО родителя или законного представителя)</w:t>
      </w:r>
    </w:p>
    <w:p w:rsidR="00520577" w:rsidRDefault="00520577" w:rsidP="00520577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являясь законным представителем несовершеннолетнего</w:t>
      </w:r>
    </w:p>
    <w:p w:rsidR="00520577" w:rsidRDefault="00520577" w:rsidP="00520577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520577" w:rsidRDefault="00520577" w:rsidP="00520577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>___________________________________________________________________________</w:t>
      </w:r>
      <w:r w:rsidR="00A23536">
        <w:rPr>
          <w:rFonts w:ascii="Times New Roman" w:eastAsia="Calibri" w:hAnsi="Times New Roman" w:cs="Times New Roman"/>
          <w:sz w:val="18"/>
          <w:szCs w:val="28"/>
        </w:rPr>
        <w:t>_____________________________</w:t>
      </w:r>
    </w:p>
    <w:p w:rsidR="00520577" w:rsidRDefault="00520577" w:rsidP="00520577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(ФИО несовершеннолетнего)</w:t>
      </w:r>
    </w:p>
    <w:p w:rsidR="00520577" w:rsidRDefault="00520577" w:rsidP="00520577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законом Российской Федерации от 27 июля 2006 года № 152-ФЗ «О персональных данных» даю согласие МБОУ ДОД «Эколого-биологический центр», ГБОУ ДО РК «Эколого-биологический центр» (далее – Организатор) на обработку, хранение и использование в течение одного календарного года следующих данных:</w:t>
      </w:r>
    </w:p>
    <w:p w:rsidR="00520577" w:rsidRDefault="00520577" w:rsidP="0052057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Фамилия, имя отчество участника </w:t>
      </w:r>
    </w:p>
    <w:p w:rsidR="00520577" w:rsidRDefault="00520577" w:rsidP="0052057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Регион проживания (муниципальное образование)</w:t>
      </w:r>
    </w:p>
    <w:p w:rsidR="00520577" w:rsidRDefault="00520577" w:rsidP="0052057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обучения, класс, учебное объединение</w:t>
      </w:r>
    </w:p>
    <w:p w:rsidR="00520577" w:rsidRDefault="00520577" w:rsidP="0052057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Информация о результатах</w:t>
      </w:r>
    </w:p>
    <w:p w:rsidR="00520577" w:rsidRDefault="00520577" w:rsidP="00520577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для составления списков участников муниципального этапа Республиканского конкурса «Исследовательский страт» для учащихся 5-7 классов в 2021 году, создания и отправки наградных документов, использования в печатных презентационных  или методических материалах, представления в государственные органы власти,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оценки конкурсных работ жюри, протоколы заседаний 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520577" w:rsidRDefault="00520577" w:rsidP="00520577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положением Конкурса ознакомлен(а) и согласен(на). </w:t>
      </w:r>
    </w:p>
    <w:p w:rsidR="00520577" w:rsidRDefault="00520577" w:rsidP="00520577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Даю согласие на использование конкурсных материалов </w:t>
      </w:r>
      <w:r>
        <w:rPr>
          <w:rFonts w:ascii="Times New Roman" w:eastAsia="Calibri" w:hAnsi="Times New Roman" w:cs="Times New Roman"/>
          <w:sz w:val="18"/>
          <w:szCs w:val="28"/>
        </w:rPr>
        <w:t>__________________________________________________________________________________________________________</w:t>
      </w:r>
      <w:r w:rsidR="00A23536">
        <w:rPr>
          <w:rFonts w:ascii="Times New Roman" w:eastAsia="Calibri" w:hAnsi="Times New Roman" w:cs="Times New Roman"/>
          <w:sz w:val="18"/>
          <w:szCs w:val="28"/>
        </w:rPr>
        <w:t>____</w:t>
      </w:r>
    </w:p>
    <w:p w:rsidR="00520577" w:rsidRDefault="00520577" w:rsidP="00520577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(ФИО несовершеннолетнего)</w:t>
      </w:r>
    </w:p>
    <w:p w:rsidR="00520577" w:rsidRDefault="00520577" w:rsidP="00520577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для организации и проведения выставок (с сохранением авторства конкурсных материалов), их использования в качестве демонстрационных материалов, для оформления полиграфической продукции, в том числе с возможной публикацией на интернет ресурсах и в других печатных материалах организатора.</w:t>
      </w:r>
    </w:p>
    <w:p w:rsidR="00520577" w:rsidRDefault="00520577" w:rsidP="00520577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Даю согласие организаторам Конкурса на свое участие в интервью, фото- и видеосъемке, на редактирование и использование данных в некоммерческих целях, а также в рекламе деятельности организатора, включая печатную продукцию, размещение в сети интернет и других СМИ.</w:t>
      </w:r>
    </w:p>
    <w:p w:rsidR="00520577" w:rsidRDefault="00520577" w:rsidP="00520577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520577" w:rsidRDefault="00520577" w:rsidP="00520577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_____________202</w:t>
      </w:r>
      <w:r w:rsidR="00A2353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520577" w:rsidRDefault="00520577" w:rsidP="00520577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родителей/</w:t>
      </w:r>
    </w:p>
    <w:p w:rsidR="00520577" w:rsidRDefault="00520577" w:rsidP="00520577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законных представителей 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520577" w:rsidRDefault="00520577" w:rsidP="00520577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(ФИО)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4"/>
        <w:tblW w:w="14018" w:type="dxa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232"/>
        <w:gridCol w:w="4673"/>
      </w:tblGrid>
      <w:tr w:rsidR="004D68A7" w:rsidTr="004D68A7">
        <w:trPr>
          <w:gridAfter w:val="1"/>
          <w:wAfter w:w="4673" w:type="dxa"/>
        </w:trPr>
        <w:tc>
          <w:tcPr>
            <w:tcW w:w="5113" w:type="dxa"/>
          </w:tcPr>
          <w:p w:rsidR="004D68A7" w:rsidRDefault="004D68A7" w:rsidP="00A47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2" w:type="dxa"/>
            <w:hideMark/>
          </w:tcPr>
          <w:p w:rsidR="004D68A7" w:rsidRDefault="004D68A7" w:rsidP="00A4750C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D68A7" w:rsidRDefault="004D68A7" w:rsidP="00A47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4D68A7" w:rsidRDefault="004D68A7" w:rsidP="00A47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4D68A7" w:rsidRDefault="004D68A7" w:rsidP="00A47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Республиканского конкурса</w:t>
            </w:r>
          </w:p>
          <w:p w:rsidR="004D68A7" w:rsidRDefault="004D68A7" w:rsidP="00A475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«Исследовательский страт»</w:t>
            </w:r>
          </w:p>
          <w:p w:rsidR="004D68A7" w:rsidRDefault="004D68A7" w:rsidP="00A4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учащихся 5-7 классов в 2022 году</w:t>
            </w:r>
          </w:p>
        </w:tc>
      </w:tr>
      <w:tr w:rsidR="00520577" w:rsidTr="004D68A7">
        <w:tc>
          <w:tcPr>
            <w:tcW w:w="5113" w:type="dxa"/>
          </w:tcPr>
          <w:p w:rsidR="00520577" w:rsidRDefault="00520577">
            <w:pPr>
              <w:spacing w:line="240" w:lineRule="auto"/>
            </w:pPr>
          </w:p>
        </w:tc>
        <w:tc>
          <w:tcPr>
            <w:tcW w:w="4232" w:type="dxa"/>
          </w:tcPr>
          <w:p w:rsidR="00520577" w:rsidRDefault="00520577">
            <w:pPr>
              <w:spacing w:line="240" w:lineRule="auto"/>
            </w:pPr>
          </w:p>
        </w:tc>
        <w:tc>
          <w:tcPr>
            <w:tcW w:w="4673" w:type="dxa"/>
          </w:tcPr>
          <w:p w:rsidR="00520577" w:rsidRDefault="00520577">
            <w:pPr>
              <w:spacing w:line="240" w:lineRule="auto"/>
            </w:pPr>
          </w:p>
        </w:tc>
      </w:tr>
    </w:tbl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оргкомитета муниципального этапа</w:t>
      </w:r>
    </w:p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Республиканского конкурса «Исследова</w:t>
      </w:r>
      <w:r w:rsidR="004D68A7">
        <w:rPr>
          <w:rFonts w:ascii="Times New Roman" w:hAnsi="Times New Roman" w:cs="Times New Roman"/>
          <w:b/>
          <w:sz w:val="24"/>
        </w:rPr>
        <w:t xml:space="preserve">тельский </w:t>
      </w:r>
      <w:r>
        <w:rPr>
          <w:rFonts w:ascii="Times New Roman" w:hAnsi="Times New Roman" w:cs="Times New Roman"/>
          <w:b/>
          <w:sz w:val="24"/>
        </w:rPr>
        <w:t>страт»</w:t>
      </w:r>
    </w:p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учащихся 5-7 классов в 202</w:t>
      </w:r>
      <w:r w:rsidR="004D68A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3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4D68A7" w:rsidRPr="007847A6" w:rsidTr="00A4750C">
        <w:tc>
          <w:tcPr>
            <w:tcW w:w="3119" w:type="dxa"/>
          </w:tcPr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847A6">
              <w:rPr>
                <w:rFonts w:ascii="Times New Roman" w:hAnsi="Times New Roman"/>
                <w:sz w:val="24"/>
              </w:rPr>
              <w:t>Адаманова</w:t>
            </w:r>
            <w:proofErr w:type="spellEnd"/>
            <w:r w:rsidRPr="007847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47A6">
              <w:rPr>
                <w:rFonts w:ascii="Times New Roman" w:hAnsi="Times New Roman"/>
                <w:sz w:val="24"/>
              </w:rPr>
              <w:t>Иванна</w:t>
            </w:r>
            <w:proofErr w:type="spellEnd"/>
            <w:r w:rsidRPr="007847A6">
              <w:rPr>
                <w:rFonts w:ascii="Times New Roman" w:hAnsi="Times New Roman"/>
                <w:sz w:val="24"/>
              </w:rPr>
              <w:t xml:space="preserve"> Владимировна</w:t>
            </w:r>
          </w:p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68A7" w:rsidRPr="007847A6" w:rsidTr="00A4750C">
        <w:tc>
          <w:tcPr>
            <w:tcW w:w="3119" w:type="dxa"/>
          </w:tcPr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Минаев Константин Дмитриевич</w:t>
            </w:r>
          </w:p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dxa"/>
          </w:tcPr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«Средняя школа №11 города Евпатории Республики Крым»</w:t>
            </w:r>
          </w:p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68A7" w:rsidRPr="007847A6" w:rsidTr="00A4750C">
        <w:tc>
          <w:tcPr>
            <w:tcW w:w="3119" w:type="dxa"/>
          </w:tcPr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847A6">
              <w:rPr>
                <w:rFonts w:ascii="Times New Roman" w:hAnsi="Times New Roman"/>
                <w:sz w:val="24"/>
              </w:rPr>
              <w:t>Бучеловская</w:t>
            </w:r>
            <w:proofErr w:type="spellEnd"/>
          </w:p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 xml:space="preserve">Ирина Александровна </w:t>
            </w:r>
          </w:p>
        </w:tc>
        <w:tc>
          <w:tcPr>
            <w:tcW w:w="296" w:type="dxa"/>
          </w:tcPr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методист МБОУ ДОД «Эколого-биологический центр»</w:t>
            </w:r>
          </w:p>
        </w:tc>
      </w:tr>
    </w:tbl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жюри муниципального этапа</w:t>
      </w:r>
    </w:p>
    <w:p w:rsidR="004D68A7" w:rsidRDefault="004D68A7" w:rsidP="004D68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Республиканского конкурса «Исследовательский страт»</w:t>
      </w:r>
    </w:p>
    <w:p w:rsidR="004D68A7" w:rsidRDefault="004D68A7" w:rsidP="004D68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учащихся 5-7 классов в 2022 году</w:t>
      </w:r>
    </w:p>
    <w:p w:rsidR="00520577" w:rsidRDefault="00520577" w:rsidP="0052057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4D68A7" w:rsidRPr="007847A6" w:rsidTr="00A4750C">
        <w:tc>
          <w:tcPr>
            <w:tcW w:w="2832" w:type="dxa"/>
          </w:tcPr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Гурова Екатерина Михайловна</w:t>
            </w:r>
            <w:r w:rsidRPr="007847A6">
              <w:rPr>
                <w:rFonts w:ascii="Times New Roman" w:hAnsi="Times New Roman"/>
                <w:sz w:val="24"/>
              </w:rPr>
              <w:t xml:space="preserve"> (председатель)</w:t>
            </w:r>
          </w:p>
        </w:tc>
        <w:tc>
          <w:tcPr>
            <w:tcW w:w="424" w:type="dxa"/>
          </w:tcPr>
          <w:p w:rsidR="004D68A7" w:rsidRPr="007847A6" w:rsidRDefault="004D68A7" w:rsidP="00A475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</w:rPr>
              <w:t>Гимназия №8</w:t>
            </w:r>
            <w:r w:rsidRPr="007847A6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Pr="007847A6">
              <w:rPr>
                <w:rFonts w:ascii="Times New Roman" w:hAnsi="Times New Roman"/>
                <w:sz w:val="24"/>
              </w:rPr>
              <w:t>города Евпатории Республики Крым»</w:t>
            </w:r>
          </w:p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4D68A7" w:rsidRPr="007847A6" w:rsidTr="00A4750C">
        <w:tc>
          <w:tcPr>
            <w:tcW w:w="2832" w:type="dxa"/>
          </w:tcPr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Манжак</w:t>
            </w:r>
          </w:p>
          <w:p w:rsidR="004D68A7" w:rsidRPr="007847A6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 xml:space="preserve">Анна Александровна </w:t>
            </w:r>
          </w:p>
        </w:tc>
        <w:tc>
          <w:tcPr>
            <w:tcW w:w="424" w:type="dxa"/>
          </w:tcPr>
          <w:p w:rsidR="004D68A7" w:rsidRPr="007847A6" w:rsidRDefault="004D68A7" w:rsidP="00A475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4D68A7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 ДОД «Эколого-биологический центр»</w:t>
            </w:r>
          </w:p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68A7" w:rsidRPr="007847A6" w:rsidTr="00A4750C">
        <w:tc>
          <w:tcPr>
            <w:tcW w:w="2832" w:type="dxa"/>
          </w:tcPr>
          <w:p w:rsidR="004D68A7" w:rsidRDefault="004D68A7" w:rsidP="00A475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Лисовая</w:t>
            </w:r>
          </w:p>
          <w:p w:rsidR="004D68A7" w:rsidRPr="007847A6" w:rsidRDefault="004D68A7" w:rsidP="004D68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Николаевна</w:t>
            </w:r>
          </w:p>
        </w:tc>
        <w:tc>
          <w:tcPr>
            <w:tcW w:w="424" w:type="dxa"/>
          </w:tcPr>
          <w:p w:rsidR="004D68A7" w:rsidRPr="007847A6" w:rsidRDefault="004D68A7" w:rsidP="00A475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</w:rPr>
              <w:t>Средняя школа №1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847A6">
              <w:rPr>
                <w:rFonts w:ascii="Times New Roman" w:hAnsi="Times New Roman"/>
                <w:sz w:val="24"/>
              </w:rPr>
              <w:t xml:space="preserve"> города Евпатории Республики Крым»</w:t>
            </w:r>
          </w:p>
          <w:p w:rsidR="004D68A7" w:rsidRPr="007847A6" w:rsidRDefault="004D68A7" w:rsidP="00A475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03D77" w:rsidRDefault="00C03D77"/>
    <w:sectPr w:rsidR="00C03D77" w:rsidSect="004D68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FCA"/>
    <w:multiLevelType w:val="hybridMultilevel"/>
    <w:tmpl w:val="2EB8A8BA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DB3484"/>
    <w:multiLevelType w:val="multilevel"/>
    <w:tmpl w:val="96D85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04" w:hanging="744"/>
      </w:pPr>
    </w:lvl>
    <w:lvl w:ilvl="2">
      <w:start w:val="3"/>
      <w:numFmt w:val="decimal"/>
      <w:isLgl/>
      <w:lvlText w:val="%1.%2.%3"/>
      <w:lvlJc w:val="left"/>
      <w:pPr>
        <w:ind w:left="886" w:hanging="744"/>
      </w:pPr>
    </w:lvl>
    <w:lvl w:ilvl="3">
      <w:start w:val="1"/>
      <w:numFmt w:val="decimal"/>
      <w:isLgl/>
      <w:lvlText w:val="%1.%2.%3.%4"/>
      <w:lvlJc w:val="left"/>
      <w:pPr>
        <w:ind w:left="1104" w:hanging="744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5C"/>
    <w:rsid w:val="0028145C"/>
    <w:rsid w:val="004D68A7"/>
    <w:rsid w:val="00520577"/>
    <w:rsid w:val="00A23536"/>
    <w:rsid w:val="00C03D77"/>
    <w:rsid w:val="00D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073A-D70F-438E-8CB3-09560F8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77"/>
    <w:pPr>
      <w:ind w:left="720"/>
      <w:contextualSpacing/>
    </w:pPr>
  </w:style>
  <w:style w:type="table" w:styleId="a4">
    <w:name w:val="Table Grid"/>
    <w:basedOn w:val="a1"/>
    <w:uiPriority w:val="39"/>
    <w:rsid w:val="0052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2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0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D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2022-08-23T10:31:00Z</dcterms:created>
  <dcterms:modified xsi:type="dcterms:W3CDTF">2022-08-25T07:55:00Z</dcterms:modified>
</cp:coreProperties>
</file>